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9FC" w:rsidRPr="00D167E8" w:rsidRDefault="004D79FC" w:rsidP="004D79FC">
      <w:pPr>
        <w:pStyle w:val="Default"/>
        <w:rPr>
          <w:b/>
          <w:bCs/>
          <w:iCs/>
          <w:sz w:val="44"/>
          <w:szCs w:val="44"/>
        </w:rPr>
      </w:pPr>
      <w:r w:rsidRPr="00D167E8">
        <w:rPr>
          <w:b/>
          <w:bCs/>
          <w:iCs/>
          <w:sz w:val="44"/>
          <w:szCs w:val="44"/>
        </w:rPr>
        <w:t xml:space="preserve">You are having surgery for a fracture: What to expect……. </w:t>
      </w:r>
    </w:p>
    <w:p w:rsidR="00C21344" w:rsidRDefault="00C21344" w:rsidP="004D79FC">
      <w:pPr>
        <w:pStyle w:val="Default"/>
        <w:rPr>
          <w:sz w:val="44"/>
          <w:szCs w:val="44"/>
        </w:rPr>
      </w:pPr>
    </w:p>
    <w:p w:rsidR="004D79FC" w:rsidRPr="004109F3" w:rsidRDefault="004D79FC" w:rsidP="004D79FC">
      <w:pPr>
        <w:pStyle w:val="Default"/>
      </w:pPr>
      <w:r w:rsidRPr="004109F3">
        <w:t xml:space="preserve">It is normal to have swelling and discomfort after surgery that may last anywhere from a few days to a week or more. </w:t>
      </w:r>
    </w:p>
    <w:p w:rsidR="004D79FC" w:rsidRPr="004109F3" w:rsidRDefault="004D79FC" w:rsidP="004D79FC">
      <w:pPr>
        <w:pStyle w:val="Default"/>
      </w:pPr>
    </w:p>
    <w:p w:rsidR="004D79FC" w:rsidRPr="004109F3" w:rsidRDefault="004D79FC" w:rsidP="004D79FC">
      <w:pPr>
        <w:pStyle w:val="Default"/>
      </w:pPr>
      <w:r w:rsidRPr="004109F3">
        <w:t xml:space="preserve">If you had a nerve block with your surgery, your extremity may feel numb for up to 12 to 24 hours after surgery. </w:t>
      </w:r>
    </w:p>
    <w:p w:rsidR="004D79FC" w:rsidRPr="004109F3" w:rsidRDefault="004D79FC" w:rsidP="004D79FC">
      <w:pPr>
        <w:pStyle w:val="Default"/>
      </w:pPr>
    </w:p>
    <w:p w:rsidR="004D79FC" w:rsidRPr="004109F3" w:rsidRDefault="004D79FC" w:rsidP="004D79FC">
      <w:pPr>
        <w:pStyle w:val="Default"/>
      </w:pPr>
      <w:r w:rsidRPr="004109F3">
        <w:t xml:space="preserve">Following your surgery you will be provided with narcotic medications. These medications are designed to help with, but not completely take away, the post-operative pain. </w:t>
      </w:r>
      <w:r w:rsidRPr="004109F3">
        <w:rPr>
          <w:b/>
          <w:bCs/>
        </w:rPr>
        <w:t>DO NOT TAKE MORE OF THE PAIN MEDICATION</w:t>
      </w:r>
      <w:r w:rsidRPr="004109F3">
        <w:t xml:space="preserve">!!!!!!!! </w:t>
      </w:r>
    </w:p>
    <w:p w:rsidR="004D79FC" w:rsidRPr="004109F3" w:rsidRDefault="004D79FC" w:rsidP="004D79FC">
      <w:pPr>
        <w:pStyle w:val="Default"/>
      </w:pPr>
    </w:p>
    <w:p w:rsidR="004D79FC" w:rsidRPr="004109F3" w:rsidRDefault="004D79FC" w:rsidP="004D79FC">
      <w:pPr>
        <w:pStyle w:val="Default"/>
      </w:pPr>
      <w:r w:rsidRPr="004109F3">
        <w:t>If you feel as though the pain is unbearable despite taking the pain medications AS PRESCRIBED, then your only other option is to go to the emergency room for pain control/</w:t>
      </w:r>
      <w:r w:rsidR="004109F3">
        <w:t>management. We</w:t>
      </w:r>
      <w:r w:rsidRPr="004109F3">
        <w:t xml:space="preserve"> cannot safely prescribe you anything stronger that can be taken without constant monitoring. </w:t>
      </w:r>
    </w:p>
    <w:p w:rsidR="004D79FC" w:rsidRPr="004109F3" w:rsidRDefault="004D79FC" w:rsidP="004D79FC">
      <w:pPr>
        <w:pStyle w:val="Default"/>
      </w:pPr>
    </w:p>
    <w:p w:rsidR="004D79FC" w:rsidRPr="004109F3" w:rsidRDefault="004D79FC" w:rsidP="004D79FC">
      <w:pPr>
        <w:pStyle w:val="Default"/>
      </w:pPr>
      <w:r w:rsidRPr="004109F3">
        <w:rPr>
          <w:b/>
          <w:bCs/>
        </w:rPr>
        <w:t xml:space="preserve">MEDICATIONS </w:t>
      </w:r>
    </w:p>
    <w:p w:rsidR="004D79FC" w:rsidRPr="004109F3" w:rsidRDefault="004D79FC" w:rsidP="004D79FC">
      <w:pPr>
        <w:pStyle w:val="Default"/>
      </w:pPr>
      <w:r w:rsidRPr="004109F3">
        <w:rPr>
          <w:i/>
          <w:iCs/>
        </w:rPr>
        <w:t xml:space="preserve">The following medications are combination drugs that contain </w:t>
      </w:r>
      <w:r w:rsidRPr="004109F3">
        <w:rPr>
          <w:b/>
          <w:bCs/>
          <w:i/>
          <w:iCs/>
        </w:rPr>
        <w:t xml:space="preserve">TYLENOL/Acetaminophen </w:t>
      </w:r>
      <w:r w:rsidRPr="004109F3">
        <w:rPr>
          <w:i/>
          <w:iCs/>
        </w:rPr>
        <w:t xml:space="preserve">(in addition to the narcotic): </w:t>
      </w:r>
    </w:p>
    <w:p w:rsidR="004109F3" w:rsidRDefault="004D79FC" w:rsidP="004D79FC">
      <w:pPr>
        <w:pStyle w:val="Default"/>
        <w:numPr>
          <w:ilvl w:val="0"/>
          <w:numId w:val="2"/>
        </w:numPr>
        <w:spacing w:after="47"/>
      </w:pPr>
      <w:r w:rsidRPr="004109F3">
        <w:t>Percocet (Oxycodone/Acetaminophen)</w:t>
      </w:r>
    </w:p>
    <w:p w:rsidR="004109F3" w:rsidRDefault="004D79FC" w:rsidP="004D79FC">
      <w:pPr>
        <w:pStyle w:val="Default"/>
        <w:numPr>
          <w:ilvl w:val="0"/>
          <w:numId w:val="2"/>
        </w:numPr>
        <w:spacing w:after="47"/>
      </w:pPr>
      <w:r w:rsidRPr="004109F3">
        <w:t>Norco (Hydrocodone/Acetaminophen)</w:t>
      </w:r>
    </w:p>
    <w:p w:rsidR="004109F3" w:rsidRDefault="004D79FC" w:rsidP="004D79FC">
      <w:pPr>
        <w:pStyle w:val="Default"/>
        <w:numPr>
          <w:ilvl w:val="0"/>
          <w:numId w:val="2"/>
        </w:numPr>
        <w:spacing w:after="47"/>
      </w:pPr>
      <w:r w:rsidRPr="004109F3">
        <w:t>Tylenol #3 (Acetaminophen with Codeine)</w:t>
      </w:r>
    </w:p>
    <w:p w:rsidR="004109F3" w:rsidRDefault="004D79FC" w:rsidP="004D79FC">
      <w:pPr>
        <w:pStyle w:val="Default"/>
        <w:numPr>
          <w:ilvl w:val="0"/>
          <w:numId w:val="2"/>
        </w:numPr>
        <w:spacing w:after="47"/>
      </w:pPr>
      <w:proofErr w:type="spellStart"/>
      <w:r w:rsidRPr="004109F3">
        <w:t>Endocet</w:t>
      </w:r>
      <w:proofErr w:type="spellEnd"/>
      <w:r w:rsidRPr="004109F3">
        <w:t xml:space="preserve"> (Oxycodone/Acetaminophen)</w:t>
      </w:r>
    </w:p>
    <w:p w:rsidR="004109F3" w:rsidRDefault="004109F3" w:rsidP="004D79FC">
      <w:pPr>
        <w:pStyle w:val="Default"/>
        <w:numPr>
          <w:ilvl w:val="0"/>
          <w:numId w:val="2"/>
        </w:numPr>
        <w:spacing w:after="47"/>
      </w:pPr>
      <w:proofErr w:type="spellStart"/>
      <w:r>
        <w:t>Ultr</w:t>
      </w:r>
      <w:r w:rsidR="004D79FC" w:rsidRPr="004109F3">
        <w:t>acet</w:t>
      </w:r>
      <w:proofErr w:type="spellEnd"/>
      <w:r w:rsidR="004D79FC" w:rsidRPr="004109F3">
        <w:t xml:space="preserve"> (Tramadol/Acetaminophen)</w:t>
      </w:r>
    </w:p>
    <w:p w:rsidR="004109F3" w:rsidRDefault="004D79FC" w:rsidP="004D79FC">
      <w:pPr>
        <w:pStyle w:val="Default"/>
        <w:numPr>
          <w:ilvl w:val="0"/>
          <w:numId w:val="2"/>
        </w:numPr>
        <w:spacing w:after="47"/>
      </w:pPr>
      <w:proofErr w:type="spellStart"/>
      <w:r w:rsidRPr="004109F3">
        <w:t>Lorcet</w:t>
      </w:r>
      <w:proofErr w:type="spellEnd"/>
      <w:r w:rsidRPr="004109F3">
        <w:t xml:space="preserve"> (Hydrocodone/Acetaminophen)</w:t>
      </w:r>
    </w:p>
    <w:p w:rsidR="004109F3" w:rsidRDefault="004D79FC" w:rsidP="004D79FC">
      <w:pPr>
        <w:pStyle w:val="Default"/>
        <w:numPr>
          <w:ilvl w:val="0"/>
          <w:numId w:val="2"/>
        </w:numPr>
        <w:spacing w:after="47"/>
      </w:pPr>
      <w:r w:rsidRPr="004109F3">
        <w:t>Lortab (Hydrocodone/Acetaminophen)</w:t>
      </w:r>
    </w:p>
    <w:p w:rsidR="004D79FC" w:rsidRPr="004109F3" w:rsidRDefault="004D79FC" w:rsidP="004D79FC">
      <w:pPr>
        <w:pStyle w:val="Default"/>
        <w:numPr>
          <w:ilvl w:val="0"/>
          <w:numId w:val="2"/>
        </w:numPr>
        <w:spacing w:after="47"/>
      </w:pPr>
      <w:proofErr w:type="spellStart"/>
      <w:r w:rsidRPr="004109F3">
        <w:t>Roxicet</w:t>
      </w:r>
      <w:proofErr w:type="spellEnd"/>
      <w:r w:rsidRPr="004109F3">
        <w:t xml:space="preserve"> (Oxycodone/Acetaminophen)</w:t>
      </w:r>
    </w:p>
    <w:p w:rsidR="004D79FC" w:rsidRPr="004109F3" w:rsidRDefault="004D79FC" w:rsidP="004D79FC">
      <w:pPr>
        <w:pStyle w:val="Default"/>
      </w:pPr>
    </w:p>
    <w:p w:rsidR="004D79FC" w:rsidRPr="004109F3" w:rsidRDefault="004D79FC" w:rsidP="004D79FC">
      <w:pPr>
        <w:pStyle w:val="Default"/>
      </w:pPr>
      <w:r w:rsidRPr="004109F3">
        <w:rPr>
          <w:b/>
          <w:bCs/>
          <w:i/>
          <w:iCs/>
        </w:rPr>
        <w:t>IF you were prescribed one of these combination medications (or another combination drug containing Tylenol or Acetaminophen),</w:t>
      </w:r>
      <w:r w:rsidR="004109F3">
        <w:rPr>
          <w:b/>
          <w:bCs/>
          <w:i/>
          <w:iCs/>
        </w:rPr>
        <w:t xml:space="preserve"> </w:t>
      </w:r>
      <w:r w:rsidRPr="004109F3">
        <w:rPr>
          <w:b/>
          <w:bCs/>
          <w:i/>
          <w:iCs/>
        </w:rPr>
        <w:t>YOU MUST BE CAUTIOUS ABOUT ADDING TYLENOL/ACETAMINOPHEN TO THESE MEDICATIONS. You should not exceed 3000mg of Tylenol/Acetaminophen in a 24 hour period. When taken in excessive doses, Tylenol/Acetaminophen can cause liver damage.</w:t>
      </w:r>
    </w:p>
    <w:p w:rsidR="004D79FC" w:rsidRPr="004109F3" w:rsidRDefault="004D79FC" w:rsidP="004D79FC">
      <w:pPr>
        <w:pStyle w:val="Default"/>
      </w:pPr>
    </w:p>
    <w:p w:rsidR="004D79FC" w:rsidRPr="004109F3" w:rsidRDefault="004D79FC" w:rsidP="004D79FC">
      <w:pPr>
        <w:pStyle w:val="Default"/>
      </w:pPr>
      <w:r w:rsidRPr="004109F3">
        <w:rPr>
          <w:b/>
          <w:bCs/>
        </w:rPr>
        <w:t>Do not drive or operate heavy machinery while taking narcotic medications</w:t>
      </w:r>
      <w:r w:rsidRPr="004109F3">
        <w:t xml:space="preserve">. </w:t>
      </w:r>
    </w:p>
    <w:p w:rsidR="004D79FC" w:rsidRPr="004109F3" w:rsidRDefault="004D79FC" w:rsidP="004D79FC">
      <w:pPr>
        <w:pStyle w:val="Default"/>
      </w:pPr>
    </w:p>
    <w:p w:rsidR="004D79FC" w:rsidRPr="004109F3" w:rsidRDefault="004D79FC" w:rsidP="004D79FC">
      <w:pPr>
        <w:pStyle w:val="Default"/>
      </w:pPr>
      <w:r w:rsidRPr="004109F3">
        <w:rPr>
          <w:b/>
          <w:bCs/>
        </w:rPr>
        <w:t xml:space="preserve">Common side effects of narcotic pain medications: </w:t>
      </w:r>
    </w:p>
    <w:p w:rsidR="004109F3" w:rsidRDefault="004D79FC" w:rsidP="004D79FC">
      <w:pPr>
        <w:pStyle w:val="Default"/>
        <w:numPr>
          <w:ilvl w:val="0"/>
          <w:numId w:val="3"/>
        </w:numPr>
        <w:spacing w:after="27"/>
      </w:pPr>
      <w:r w:rsidRPr="004109F3">
        <w:t>Itching, rash</w:t>
      </w:r>
    </w:p>
    <w:p w:rsidR="004109F3" w:rsidRDefault="004D79FC" w:rsidP="004109F3">
      <w:pPr>
        <w:pStyle w:val="Default"/>
        <w:numPr>
          <w:ilvl w:val="0"/>
          <w:numId w:val="3"/>
        </w:numPr>
        <w:spacing w:after="27"/>
      </w:pPr>
      <w:r w:rsidRPr="004109F3">
        <w:t xml:space="preserve">Nausea </w:t>
      </w:r>
    </w:p>
    <w:p w:rsidR="004D79FC" w:rsidRDefault="004109F3" w:rsidP="00227C04">
      <w:pPr>
        <w:pStyle w:val="Default"/>
        <w:numPr>
          <w:ilvl w:val="0"/>
          <w:numId w:val="3"/>
        </w:numPr>
        <w:spacing w:after="27"/>
      </w:pPr>
      <w:r>
        <w:t>D</w:t>
      </w:r>
      <w:r w:rsidR="004D79FC" w:rsidRPr="004109F3">
        <w:t>rowsiness</w:t>
      </w:r>
    </w:p>
    <w:p w:rsidR="004109F3" w:rsidRDefault="004109F3" w:rsidP="00601BE7">
      <w:pPr>
        <w:pStyle w:val="Default"/>
        <w:numPr>
          <w:ilvl w:val="0"/>
          <w:numId w:val="3"/>
        </w:numPr>
        <w:spacing w:after="27"/>
      </w:pPr>
      <w:r>
        <w:lastRenderedPageBreak/>
        <w:t xml:space="preserve">Constipation </w:t>
      </w:r>
    </w:p>
    <w:p w:rsidR="004D79FC" w:rsidRPr="004109F3" w:rsidRDefault="004109F3" w:rsidP="004109F3">
      <w:pPr>
        <w:pStyle w:val="Default"/>
        <w:numPr>
          <w:ilvl w:val="1"/>
          <w:numId w:val="3"/>
        </w:numPr>
        <w:spacing w:after="27"/>
      </w:pPr>
      <w:r>
        <w:t>T</w:t>
      </w:r>
      <w:r w:rsidR="004D79FC" w:rsidRPr="004109F3">
        <w:t>o help avoid constipation, drink plenty of water. It is also helpful to take an over the counter stool</w:t>
      </w:r>
      <w:r>
        <w:t xml:space="preserve"> softener such as Colace or </w:t>
      </w:r>
      <w:proofErr w:type="spellStart"/>
      <w:r>
        <w:t>Seno</w:t>
      </w:r>
      <w:r w:rsidR="004D79FC" w:rsidRPr="004109F3">
        <w:t>kot</w:t>
      </w:r>
      <w:proofErr w:type="spellEnd"/>
      <w:r w:rsidR="004D79FC" w:rsidRPr="004109F3">
        <w:t>.</w:t>
      </w:r>
    </w:p>
    <w:p w:rsidR="004D79FC" w:rsidRPr="004109F3" w:rsidRDefault="004D79FC" w:rsidP="004D79FC">
      <w:pPr>
        <w:pStyle w:val="Default"/>
      </w:pPr>
    </w:p>
    <w:p w:rsidR="004D79FC" w:rsidRPr="004109F3" w:rsidRDefault="004D79FC" w:rsidP="004D79FC">
      <w:pPr>
        <w:pStyle w:val="Default"/>
      </w:pPr>
      <w:r w:rsidRPr="004109F3">
        <w:rPr>
          <w:b/>
          <w:bCs/>
        </w:rPr>
        <w:t xml:space="preserve">Please do not take any anti-inflammatory medications (Aleve, Advil, Motrin, Ibuprofen, </w:t>
      </w:r>
      <w:proofErr w:type="gramStart"/>
      <w:r w:rsidRPr="004109F3">
        <w:rPr>
          <w:b/>
          <w:bCs/>
        </w:rPr>
        <w:t>Naproxen</w:t>
      </w:r>
      <w:proofErr w:type="gramEnd"/>
      <w:r w:rsidRPr="004109F3">
        <w:rPr>
          <w:b/>
          <w:bCs/>
        </w:rPr>
        <w:t xml:space="preserve">) unless instructed to do so. </w:t>
      </w:r>
    </w:p>
    <w:p w:rsidR="004D79FC" w:rsidRPr="004109F3" w:rsidRDefault="004D79FC" w:rsidP="004D79FC">
      <w:pPr>
        <w:pStyle w:val="Default"/>
      </w:pPr>
    </w:p>
    <w:p w:rsidR="004109F3" w:rsidRDefault="004D79FC" w:rsidP="004D79FC">
      <w:pPr>
        <w:pStyle w:val="Default"/>
      </w:pPr>
      <w:r w:rsidRPr="004109F3">
        <w:rPr>
          <w:b/>
          <w:bCs/>
        </w:rPr>
        <w:t xml:space="preserve">PRE-OPERATIVE MEDICATIONS </w:t>
      </w:r>
    </w:p>
    <w:p w:rsidR="004D79FC" w:rsidRPr="004109F3" w:rsidRDefault="004D79FC" w:rsidP="004109F3">
      <w:pPr>
        <w:pStyle w:val="Default"/>
        <w:numPr>
          <w:ilvl w:val="0"/>
          <w:numId w:val="4"/>
        </w:numPr>
      </w:pPr>
      <w:r w:rsidRPr="004109F3">
        <w:rPr>
          <w:b/>
          <w:bCs/>
        </w:rPr>
        <w:t>It is very important that you resume taking all of the medications that you were taking prior to your surgery, IMMEDIATELY FOLLOWING YOUR SURGERY. Individuals who take a daily Aspirin for cardiac reasons and who wer</w:t>
      </w:r>
      <w:r w:rsidR="003264CA">
        <w:rPr>
          <w:b/>
          <w:bCs/>
        </w:rPr>
        <w:t>e instructed to stop it for 5-7</w:t>
      </w:r>
      <w:bookmarkStart w:id="0" w:name="_GoBack"/>
      <w:bookmarkEnd w:id="0"/>
      <w:r w:rsidRPr="004109F3">
        <w:rPr>
          <w:b/>
          <w:bCs/>
        </w:rPr>
        <w:t xml:space="preserve"> days prior to their surgery should absolutely resume taking the Aspirin immediately after their surgery. </w:t>
      </w:r>
    </w:p>
    <w:p w:rsidR="004D79FC" w:rsidRPr="004109F3" w:rsidRDefault="004D79FC" w:rsidP="004109F3">
      <w:pPr>
        <w:pStyle w:val="Default"/>
        <w:numPr>
          <w:ilvl w:val="0"/>
          <w:numId w:val="4"/>
        </w:numPr>
      </w:pPr>
      <w:r w:rsidRPr="004109F3">
        <w:rPr>
          <w:b/>
          <w:bCs/>
        </w:rPr>
        <w:t xml:space="preserve">Patients who were prescribed PLAVIX usually need to hold from taking the medication for 10 days prior to surgery and may restart the medication 7-10 days after surgery. </w:t>
      </w:r>
    </w:p>
    <w:p w:rsidR="004D79FC" w:rsidRPr="004109F3" w:rsidRDefault="004D79FC" w:rsidP="004D79FC">
      <w:pPr>
        <w:pStyle w:val="Default"/>
      </w:pPr>
    </w:p>
    <w:p w:rsidR="004D79FC" w:rsidRPr="004109F3" w:rsidRDefault="004D79FC" w:rsidP="004D79FC">
      <w:pPr>
        <w:pStyle w:val="Default"/>
      </w:pPr>
      <w:r w:rsidRPr="004109F3">
        <w:rPr>
          <w:b/>
          <w:bCs/>
        </w:rPr>
        <w:t>ICING YOUR EXTREMITY</w:t>
      </w:r>
    </w:p>
    <w:p w:rsidR="004D79FC" w:rsidRPr="004109F3" w:rsidRDefault="004D79FC" w:rsidP="00D64A2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9F3">
        <w:rPr>
          <w:rFonts w:ascii="Times New Roman" w:hAnsi="Times New Roman" w:cs="Times New Roman"/>
          <w:sz w:val="24"/>
          <w:szCs w:val="24"/>
        </w:rPr>
        <w:t>Icing is very important for the first 5-7 days postoperative. While the post-op dressing</w:t>
      </w:r>
      <w:r w:rsidR="004109F3">
        <w:rPr>
          <w:rFonts w:ascii="Times New Roman" w:hAnsi="Times New Roman" w:cs="Times New Roman"/>
          <w:sz w:val="24"/>
          <w:szCs w:val="24"/>
        </w:rPr>
        <w:t xml:space="preserve"> </w:t>
      </w:r>
      <w:r w:rsidRPr="004109F3">
        <w:rPr>
          <w:rFonts w:ascii="Times New Roman" w:hAnsi="Times New Roman" w:cs="Times New Roman"/>
          <w:sz w:val="24"/>
          <w:szCs w:val="24"/>
        </w:rPr>
        <w:t xml:space="preserve">is in place, icing should be continuous. Once the dressing is removed, ice is applied for </w:t>
      </w:r>
      <w:r w:rsidR="004109F3">
        <w:rPr>
          <w:rFonts w:ascii="Times New Roman" w:hAnsi="Times New Roman" w:cs="Times New Roman"/>
          <w:sz w:val="24"/>
          <w:szCs w:val="24"/>
        </w:rPr>
        <w:t>15-</w:t>
      </w:r>
      <w:r w:rsidRPr="004109F3">
        <w:rPr>
          <w:rFonts w:ascii="Times New Roman" w:hAnsi="Times New Roman" w:cs="Times New Roman"/>
          <w:sz w:val="24"/>
          <w:szCs w:val="24"/>
        </w:rPr>
        <w:t>20 minute periods 3-4 times per day. Care must be taken</w:t>
      </w:r>
      <w:r w:rsidR="004109F3" w:rsidRPr="004109F3">
        <w:rPr>
          <w:rFonts w:ascii="Times New Roman" w:hAnsi="Times New Roman" w:cs="Times New Roman"/>
          <w:sz w:val="24"/>
          <w:szCs w:val="24"/>
        </w:rPr>
        <w:t xml:space="preserve"> </w:t>
      </w:r>
      <w:r w:rsidRPr="004109F3">
        <w:rPr>
          <w:rFonts w:ascii="Times New Roman" w:hAnsi="Times New Roman" w:cs="Times New Roman"/>
          <w:sz w:val="24"/>
          <w:szCs w:val="24"/>
        </w:rPr>
        <w:t xml:space="preserve">with icing to avoid frostbite to the skin. If you rented an ice machine from </w:t>
      </w:r>
      <w:proofErr w:type="spellStart"/>
      <w:r w:rsidRPr="004109F3">
        <w:rPr>
          <w:rFonts w:ascii="Times New Roman" w:hAnsi="Times New Roman" w:cs="Times New Roman"/>
          <w:sz w:val="24"/>
          <w:szCs w:val="24"/>
        </w:rPr>
        <w:t>BioWorks</w:t>
      </w:r>
      <w:proofErr w:type="spellEnd"/>
      <w:r w:rsidRPr="004109F3">
        <w:rPr>
          <w:rFonts w:ascii="Times New Roman" w:hAnsi="Times New Roman" w:cs="Times New Roman"/>
          <w:sz w:val="24"/>
          <w:szCs w:val="24"/>
        </w:rPr>
        <w:t>, you may use this in 30 minute</w:t>
      </w:r>
      <w:r w:rsidR="004109F3">
        <w:rPr>
          <w:rFonts w:ascii="Times New Roman" w:hAnsi="Times New Roman" w:cs="Times New Roman"/>
          <w:sz w:val="24"/>
          <w:szCs w:val="24"/>
        </w:rPr>
        <w:t xml:space="preserve"> </w:t>
      </w:r>
      <w:r w:rsidRPr="004109F3">
        <w:rPr>
          <w:rFonts w:ascii="Times New Roman" w:hAnsi="Times New Roman" w:cs="Times New Roman"/>
          <w:sz w:val="24"/>
          <w:szCs w:val="24"/>
        </w:rPr>
        <w:t>-</w:t>
      </w:r>
      <w:r w:rsidR="004109F3">
        <w:rPr>
          <w:rFonts w:ascii="Times New Roman" w:hAnsi="Times New Roman" w:cs="Times New Roman"/>
          <w:sz w:val="24"/>
          <w:szCs w:val="24"/>
        </w:rPr>
        <w:t xml:space="preserve"> </w:t>
      </w:r>
      <w:r w:rsidRPr="004109F3">
        <w:rPr>
          <w:rFonts w:ascii="Times New Roman" w:hAnsi="Times New Roman" w:cs="Times New Roman"/>
          <w:sz w:val="24"/>
          <w:szCs w:val="24"/>
        </w:rPr>
        <w:t xml:space="preserve">1 hour increments. Icing is most important in the first 48 hours, although many people find continuing it lessens their postoperative pain. </w:t>
      </w:r>
    </w:p>
    <w:p w:rsidR="004D79FC" w:rsidRPr="004109F3" w:rsidRDefault="004D79FC" w:rsidP="004D79FC">
      <w:pPr>
        <w:pStyle w:val="Default"/>
      </w:pPr>
    </w:p>
    <w:p w:rsidR="004D79FC" w:rsidRPr="004109F3" w:rsidRDefault="004D79FC" w:rsidP="004D79FC">
      <w:pPr>
        <w:pStyle w:val="Default"/>
      </w:pPr>
      <w:r w:rsidRPr="004109F3">
        <w:rPr>
          <w:b/>
          <w:bCs/>
        </w:rPr>
        <w:t xml:space="preserve">CALL THE OFFICE IMMEDIATELY </w:t>
      </w:r>
      <w:r w:rsidRPr="004109F3">
        <w:t xml:space="preserve">with any signs/symptoms of infection at the incision site(s) such as: </w:t>
      </w:r>
    </w:p>
    <w:p w:rsidR="004109F3" w:rsidRDefault="004D79FC" w:rsidP="004D79FC">
      <w:pPr>
        <w:pStyle w:val="Default"/>
        <w:numPr>
          <w:ilvl w:val="0"/>
          <w:numId w:val="5"/>
        </w:numPr>
        <w:spacing w:after="28"/>
      </w:pPr>
      <w:r w:rsidRPr="004109F3">
        <w:t xml:space="preserve">Redness </w:t>
      </w:r>
    </w:p>
    <w:p w:rsidR="004109F3" w:rsidRDefault="004D79FC" w:rsidP="004D79FC">
      <w:pPr>
        <w:pStyle w:val="Default"/>
        <w:numPr>
          <w:ilvl w:val="0"/>
          <w:numId w:val="5"/>
        </w:numPr>
        <w:spacing w:after="28"/>
      </w:pPr>
      <w:r w:rsidRPr="004109F3">
        <w:t xml:space="preserve">Swelling </w:t>
      </w:r>
    </w:p>
    <w:p w:rsidR="004109F3" w:rsidRDefault="004D79FC" w:rsidP="004D79FC">
      <w:pPr>
        <w:pStyle w:val="Default"/>
        <w:numPr>
          <w:ilvl w:val="0"/>
          <w:numId w:val="5"/>
        </w:numPr>
        <w:spacing w:after="28"/>
      </w:pPr>
      <w:r w:rsidRPr="004109F3">
        <w:t xml:space="preserve">Warmth </w:t>
      </w:r>
    </w:p>
    <w:p w:rsidR="004109F3" w:rsidRDefault="004D79FC" w:rsidP="004D79FC">
      <w:pPr>
        <w:pStyle w:val="Default"/>
        <w:numPr>
          <w:ilvl w:val="0"/>
          <w:numId w:val="5"/>
        </w:numPr>
        <w:spacing w:after="28"/>
      </w:pPr>
      <w:r w:rsidRPr="004109F3">
        <w:t xml:space="preserve">Drainage </w:t>
      </w:r>
    </w:p>
    <w:p w:rsidR="004D79FC" w:rsidRPr="004109F3" w:rsidRDefault="004D79FC" w:rsidP="004D79FC">
      <w:pPr>
        <w:pStyle w:val="Default"/>
        <w:numPr>
          <w:ilvl w:val="0"/>
          <w:numId w:val="5"/>
        </w:numPr>
        <w:spacing w:after="28"/>
      </w:pPr>
      <w:r w:rsidRPr="004109F3">
        <w:t xml:space="preserve">As well as if you experience any fever greater than 101.5, chills, and/or pain that is not relieved by the pain medications. </w:t>
      </w:r>
    </w:p>
    <w:p w:rsidR="004109F3" w:rsidRDefault="004109F3" w:rsidP="004109F3">
      <w:pPr>
        <w:pStyle w:val="Default"/>
      </w:pPr>
    </w:p>
    <w:p w:rsidR="004D79FC" w:rsidRPr="004109F3" w:rsidRDefault="004D79FC" w:rsidP="004D79FC">
      <w:pPr>
        <w:pStyle w:val="Default"/>
      </w:pPr>
      <w:r w:rsidRPr="004109F3">
        <w:rPr>
          <w:b/>
          <w:bCs/>
        </w:rPr>
        <w:t xml:space="preserve">If the office is closed or if you cannot reach anyone in the office </w:t>
      </w:r>
      <w:r w:rsidRPr="004109F3">
        <w:t xml:space="preserve">you should call (513) 354-3700 and ask to speak to the physician on call. </w:t>
      </w:r>
    </w:p>
    <w:p w:rsidR="004D79FC" w:rsidRPr="004109F3" w:rsidRDefault="004D79FC" w:rsidP="004D79FC">
      <w:pPr>
        <w:pStyle w:val="Default"/>
      </w:pPr>
    </w:p>
    <w:p w:rsidR="004D79FC" w:rsidRPr="004109F3" w:rsidRDefault="004D79FC" w:rsidP="004D79FC">
      <w:pPr>
        <w:pStyle w:val="Default"/>
      </w:pPr>
      <w:r w:rsidRPr="004109F3">
        <w:rPr>
          <w:b/>
          <w:bCs/>
        </w:rPr>
        <w:t xml:space="preserve">OTHER </w:t>
      </w:r>
    </w:p>
    <w:p w:rsidR="004109F3" w:rsidRDefault="004D79FC" w:rsidP="004D79FC">
      <w:pPr>
        <w:pStyle w:val="Default"/>
        <w:numPr>
          <w:ilvl w:val="0"/>
          <w:numId w:val="6"/>
        </w:numPr>
        <w:spacing w:after="27"/>
      </w:pPr>
      <w:r w:rsidRPr="004109F3">
        <w:t xml:space="preserve">Make sure that you have an established support system prior to your surgery so that you will have people who can assist you during your recovery phase. </w:t>
      </w:r>
    </w:p>
    <w:p w:rsidR="004109F3" w:rsidRDefault="004D79FC" w:rsidP="004D79FC">
      <w:pPr>
        <w:pStyle w:val="Default"/>
        <w:numPr>
          <w:ilvl w:val="0"/>
          <w:numId w:val="6"/>
        </w:numPr>
        <w:spacing w:after="27"/>
      </w:pPr>
      <w:r w:rsidRPr="004109F3">
        <w:t>Abstain from drinking alcoholic beverages and smoking prior to surgery and during your recovery phase.</w:t>
      </w:r>
    </w:p>
    <w:p w:rsidR="004109F3" w:rsidRDefault="004D79FC" w:rsidP="004D79FC">
      <w:pPr>
        <w:pStyle w:val="Default"/>
        <w:numPr>
          <w:ilvl w:val="0"/>
          <w:numId w:val="6"/>
        </w:numPr>
        <w:spacing w:after="27"/>
      </w:pPr>
      <w:r w:rsidRPr="004109F3">
        <w:t xml:space="preserve">Drink plenty of water and eat a regular diet. </w:t>
      </w:r>
    </w:p>
    <w:p w:rsidR="004109F3" w:rsidRDefault="004D79FC" w:rsidP="004D79FC">
      <w:pPr>
        <w:pStyle w:val="Default"/>
        <w:numPr>
          <w:ilvl w:val="0"/>
          <w:numId w:val="6"/>
        </w:numPr>
        <w:spacing w:after="27"/>
      </w:pPr>
      <w:r w:rsidRPr="004109F3">
        <w:t xml:space="preserve">Plan to take </w:t>
      </w:r>
      <w:r w:rsidRPr="004109F3">
        <w:rPr>
          <w:b/>
          <w:bCs/>
        </w:rPr>
        <w:t xml:space="preserve">AT LEAST </w:t>
      </w:r>
      <w:r w:rsidRPr="004109F3">
        <w:t>a few days to a week off from work. We can provide a work note for you if necessary.</w:t>
      </w:r>
    </w:p>
    <w:p w:rsidR="004109F3" w:rsidRDefault="004D79FC" w:rsidP="004D79FC">
      <w:pPr>
        <w:pStyle w:val="Default"/>
        <w:numPr>
          <w:ilvl w:val="0"/>
          <w:numId w:val="6"/>
        </w:numPr>
        <w:spacing w:after="27"/>
      </w:pPr>
      <w:r w:rsidRPr="004109F3">
        <w:lastRenderedPageBreak/>
        <w:t xml:space="preserve">Your dressing will be removed at your </w:t>
      </w:r>
      <w:r w:rsidR="00DE7A5A" w:rsidRPr="004109F3">
        <w:t>first post-operative visit in our office. Please do not remove splint that was applied after surgery until you are seen in the office.</w:t>
      </w:r>
      <w:r w:rsidRPr="004109F3">
        <w:t xml:space="preserve"> </w:t>
      </w:r>
    </w:p>
    <w:p w:rsidR="004109F3" w:rsidRDefault="004D79FC" w:rsidP="00567F94">
      <w:pPr>
        <w:pStyle w:val="Default"/>
        <w:numPr>
          <w:ilvl w:val="0"/>
          <w:numId w:val="6"/>
        </w:numPr>
        <w:spacing w:after="27"/>
      </w:pPr>
      <w:r w:rsidRPr="004109F3">
        <w:t xml:space="preserve">You may shower </w:t>
      </w:r>
      <w:r w:rsidR="00DE7A5A" w:rsidRPr="004109F3">
        <w:t>immediately after surgery as long as your splint is covered with a waterproof dressing. Most drug stores sell bags that can be purchased to cover the splint. The splint may be itchy and somewhat uncomfortable. Please refr</w:t>
      </w:r>
      <w:r w:rsidR="004109F3">
        <w:t xml:space="preserve">ain from sticking anything </w:t>
      </w:r>
      <w:r w:rsidR="00DE7A5A" w:rsidRPr="004109F3">
        <w:t xml:space="preserve">into splint for itching purposes. The cool setting on a hairdryer can be used to blow over splint. </w:t>
      </w:r>
    </w:p>
    <w:p w:rsidR="004109F3" w:rsidRDefault="00DE7A5A" w:rsidP="004109F3">
      <w:pPr>
        <w:pStyle w:val="Default"/>
        <w:numPr>
          <w:ilvl w:val="0"/>
          <w:numId w:val="6"/>
        </w:numPr>
        <w:spacing w:after="27"/>
      </w:pPr>
      <w:r w:rsidRPr="004109F3">
        <w:t xml:space="preserve">If your splint feels too tight, you may remove the top layer of the Ace bandage and re-wrap so that it is looser. The Ace bandage is necessary to decrease </w:t>
      </w:r>
      <w:r w:rsidR="0090161B" w:rsidRPr="004109F3">
        <w:t>swe</w:t>
      </w:r>
      <w:r w:rsidR="004109F3">
        <w:t>lling in the extremity.</w:t>
      </w:r>
      <w:r w:rsidR="004109F3" w:rsidRPr="004109F3">
        <w:t xml:space="preserve"> </w:t>
      </w:r>
    </w:p>
    <w:p w:rsidR="004109F3" w:rsidRDefault="004109F3" w:rsidP="004109F3">
      <w:pPr>
        <w:pStyle w:val="Default"/>
        <w:numPr>
          <w:ilvl w:val="0"/>
          <w:numId w:val="6"/>
        </w:numPr>
        <w:spacing w:after="27"/>
      </w:pPr>
      <w:r w:rsidRPr="004109F3">
        <w:t>You should not submerge your wound in water for 3-4 weeks. You should stay away from ponds, rivers, lakes, pools and hot tubs for 1 month after surgery.</w:t>
      </w:r>
    </w:p>
    <w:p w:rsidR="004D79FC" w:rsidRPr="004109F3" w:rsidRDefault="004D79FC" w:rsidP="004D79FC">
      <w:pPr>
        <w:pStyle w:val="Default"/>
      </w:pPr>
    </w:p>
    <w:p w:rsidR="004D79FC" w:rsidRPr="004109F3" w:rsidRDefault="004D79FC" w:rsidP="004D79FC">
      <w:pPr>
        <w:pStyle w:val="Default"/>
      </w:pPr>
      <w:r w:rsidRPr="004109F3">
        <w:rPr>
          <w:b/>
          <w:bCs/>
        </w:rPr>
        <w:t xml:space="preserve">PHYSICAL THERAPY </w:t>
      </w:r>
    </w:p>
    <w:p w:rsidR="004D79FC" w:rsidRPr="004109F3" w:rsidRDefault="0090161B" w:rsidP="004109F3">
      <w:pPr>
        <w:pStyle w:val="Default"/>
        <w:numPr>
          <w:ilvl w:val="0"/>
          <w:numId w:val="7"/>
        </w:numPr>
        <w:spacing w:after="36"/>
      </w:pPr>
      <w:r w:rsidRPr="004109F3">
        <w:t xml:space="preserve">You will begin Physical Therapy after your first post-operative visit in our office. A </w:t>
      </w:r>
      <w:r w:rsidR="004109F3">
        <w:t>pres</w:t>
      </w:r>
      <w:r w:rsidRPr="004109F3">
        <w:t>cript</w:t>
      </w:r>
      <w:r w:rsidR="004109F3">
        <w:t>ion</w:t>
      </w:r>
      <w:r w:rsidRPr="004109F3">
        <w:t xml:space="preserve"> will be given to you to take to the Physical Thera</w:t>
      </w:r>
      <w:r w:rsidR="004109F3">
        <w:t>py location of your choice at</w:t>
      </w:r>
      <w:r w:rsidRPr="004109F3">
        <w:t xml:space="preserve"> your first visit.</w:t>
      </w:r>
    </w:p>
    <w:p w:rsidR="004D79FC" w:rsidRPr="004109F3" w:rsidRDefault="004D79FC" w:rsidP="004D79FC">
      <w:pPr>
        <w:pStyle w:val="Default"/>
      </w:pPr>
    </w:p>
    <w:p w:rsidR="004D79FC" w:rsidRDefault="004D79FC" w:rsidP="004D79FC">
      <w:pPr>
        <w:pStyle w:val="Default"/>
      </w:pPr>
      <w:r w:rsidRPr="004109F3">
        <w:t>Should you have any other questions regarding your post-operative instructions, feel free</w:t>
      </w:r>
      <w:r w:rsidR="00476201">
        <w:t xml:space="preserve"> to contact us at (513) 813-1639</w:t>
      </w:r>
      <w:r w:rsidRPr="004109F3">
        <w:t xml:space="preserve">. </w:t>
      </w:r>
    </w:p>
    <w:p w:rsidR="004109F3" w:rsidRPr="004109F3" w:rsidRDefault="004109F3" w:rsidP="004D79FC">
      <w:pPr>
        <w:pStyle w:val="Default"/>
      </w:pPr>
    </w:p>
    <w:p w:rsidR="004D79FC" w:rsidRPr="004109F3" w:rsidRDefault="004D79FC" w:rsidP="004D79FC">
      <w:pPr>
        <w:pStyle w:val="Default"/>
      </w:pPr>
      <w:r w:rsidRPr="004109F3">
        <w:t xml:space="preserve">Robert H. Rolf, MD </w:t>
      </w:r>
    </w:p>
    <w:p w:rsidR="004D79FC" w:rsidRPr="004109F3" w:rsidRDefault="004D79FC" w:rsidP="004D79FC">
      <w:pPr>
        <w:pStyle w:val="Default"/>
      </w:pPr>
      <w:r w:rsidRPr="004109F3">
        <w:t>R. Lee Reynolds, PA-C</w:t>
      </w:r>
    </w:p>
    <w:p w:rsidR="004D79FC" w:rsidRPr="004109F3" w:rsidRDefault="004D79FC" w:rsidP="004D79FC">
      <w:pPr>
        <w:pStyle w:val="Default"/>
      </w:pPr>
      <w:r w:rsidRPr="004109F3">
        <w:t xml:space="preserve">Lisa Osterbrock, PA-C, ATC </w:t>
      </w:r>
    </w:p>
    <w:p w:rsidR="00386BD9" w:rsidRPr="004109F3" w:rsidRDefault="00386BD9">
      <w:pPr>
        <w:rPr>
          <w:rFonts w:ascii="Times New Roman" w:hAnsi="Times New Roman" w:cs="Times New Roman"/>
          <w:sz w:val="24"/>
          <w:szCs w:val="24"/>
        </w:rPr>
      </w:pPr>
    </w:p>
    <w:sectPr w:rsidR="00386BD9" w:rsidRPr="004109F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B7D" w:rsidRDefault="00A66B7D" w:rsidP="004109F3">
      <w:pPr>
        <w:spacing w:after="0" w:line="240" w:lineRule="auto"/>
      </w:pPr>
      <w:r>
        <w:separator/>
      </w:r>
    </w:p>
  </w:endnote>
  <w:endnote w:type="continuationSeparator" w:id="0">
    <w:p w:rsidR="00A66B7D" w:rsidRDefault="00A66B7D" w:rsidP="0041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9F3" w:rsidRPr="004109F3" w:rsidRDefault="004109F3">
    <w:pPr>
      <w:pStyle w:val="Footer"/>
      <w:rPr>
        <w:rFonts w:ascii="Times New Roman" w:hAnsi="Times New Roman" w:cs="Times New Roman"/>
        <w:sz w:val="16"/>
        <w:szCs w:val="16"/>
      </w:rPr>
    </w:pPr>
    <w:r w:rsidRPr="004109F3">
      <w:rPr>
        <w:rFonts w:ascii="Times New Roman" w:hAnsi="Times New Roman" w:cs="Times New Roman"/>
        <w:sz w:val="16"/>
        <w:szCs w:val="16"/>
      </w:rPr>
      <w:ptab w:relativeTo="margin" w:alignment="center" w:leader="none"/>
    </w:r>
    <w:r w:rsidRPr="004109F3">
      <w:rPr>
        <w:rFonts w:ascii="Times New Roman" w:hAnsi="Times New Roman" w:cs="Times New Roman"/>
        <w:sz w:val="16"/>
        <w:szCs w:val="16"/>
      </w:rPr>
      <w:ptab w:relativeTo="margin" w:alignment="right" w:leader="none"/>
    </w:r>
    <w:r w:rsidR="00476201">
      <w:rPr>
        <w:rFonts w:ascii="Times New Roman" w:hAnsi="Times New Roman" w:cs="Times New Roman"/>
        <w:sz w:val="16"/>
        <w:szCs w:val="16"/>
      </w:rPr>
      <w:t>AB/LO 9/6/16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B7D" w:rsidRDefault="00A66B7D" w:rsidP="004109F3">
      <w:pPr>
        <w:spacing w:after="0" w:line="240" w:lineRule="auto"/>
      </w:pPr>
      <w:r>
        <w:separator/>
      </w:r>
    </w:p>
  </w:footnote>
  <w:footnote w:type="continuationSeparator" w:id="0">
    <w:p w:rsidR="00A66B7D" w:rsidRDefault="00A66B7D" w:rsidP="00410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5FD4"/>
    <w:multiLevelType w:val="hybridMultilevel"/>
    <w:tmpl w:val="1430C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42302"/>
    <w:multiLevelType w:val="hybridMultilevel"/>
    <w:tmpl w:val="7A96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FA1"/>
    <w:multiLevelType w:val="hybridMultilevel"/>
    <w:tmpl w:val="4F2CB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F0B1B"/>
    <w:multiLevelType w:val="hybridMultilevel"/>
    <w:tmpl w:val="A0F09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944E8"/>
    <w:multiLevelType w:val="hybridMultilevel"/>
    <w:tmpl w:val="0786DE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94978"/>
    <w:multiLevelType w:val="hybridMultilevel"/>
    <w:tmpl w:val="9418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A1F3E"/>
    <w:multiLevelType w:val="hybridMultilevel"/>
    <w:tmpl w:val="E452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FC"/>
    <w:rsid w:val="003264CA"/>
    <w:rsid w:val="00386BD9"/>
    <w:rsid w:val="004109F3"/>
    <w:rsid w:val="00476201"/>
    <w:rsid w:val="004D79FC"/>
    <w:rsid w:val="007B6E00"/>
    <w:rsid w:val="0090161B"/>
    <w:rsid w:val="00A66B7D"/>
    <w:rsid w:val="00C21344"/>
    <w:rsid w:val="00D167E8"/>
    <w:rsid w:val="00DE7A5A"/>
    <w:rsid w:val="00FE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C6D3C3C-8E3F-458E-8C2A-845DE3AE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79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09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0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9F3"/>
  </w:style>
  <w:style w:type="paragraph" w:styleId="Footer">
    <w:name w:val="footer"/>
    <w:basedOn w:val="Normal"/>
    <w:link w:val="FooterChar"/>
    <w:uiPriority w:val="99"/>
    <w:unhideWhenUsed/>
    <w:rsid w:val="00410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Burley</dc:creator>
  <cp:keywords/>
  <dc:description/>
  <cp:lastModifiedBy>Lisa Osterbrock</cp:lastModifiedBy>
  <cp:revision>5</cp:revision>
  <dcterms:created xsi:type="dcterms:W3CDTF">2016-04-01T13:17:00Z</dcterms:created>
  <dcterms:modified xsi:type="dcterms:W3CDTF">2017-03-16T17:05:00Z</dcterms:modified>
</cp:coreProperties>
</file>